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仿宋_GB2312" w:hAnsi="华文中宋" w:eastAsia="仿宋_GB2312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成果项目对接转化推荐表</w:t>
      </w:r>
    </w:p>
    <w:tbl>
      <w:tblPr>
        <w:tblStyle w:val="4"/>
        <w:tblW w:w="9630" w:type="dxa"/>
        <w:tblInd w:w="-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337"/>
        <w:gridCol w:w="173"/>
        <w:gridCol w:w="754"/>
        <w:gridCol w:w="671"/>
        <w:gridCol w:w="651"/>
        <w:gridCol w:w="24"/>
        <w:gridCol w:w="2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填表单位：东北大学秦皇岛分校</w:t>
            </w:r>
          </w:p>
        </w:tc>
        <w:tc>
          <w:tcPr>
            <w:tcW w:w="3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填表日期：202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年5月2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政务督查电子平台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所属领域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信息管理系统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细分领域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电子政务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技术成熟度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□小试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中试  □工业化实验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" w:char="F0FE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已投入成本（人力、材料等）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22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期望成交价格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4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项目简介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（约300字）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通过平台将政府部门</w:t>
            </w:r>
            <w:r>
              <w:rPr>
                <w:rFonts w:ascii="宋体" w:hAnsi="宋体" w:cs="宋体"/>
                <w:kern w:val="0"/>
                <w:szCs w:val="21"/>
              </w:rPr>
              <w:t>各类督</w:t>
            </w:r>
            <w:r>
              <w:rPr>
                <w:rFonts w:hint="eastAsia" w:ascii="宋体" w:hAnsi="宋体" w:cs="宋体"/>
                <w:kern w:val="0"/>
                <w:szCs w:val="21"/>
              </w:rPr>
              <w:t>办</w:t>
            </w:r>
            <w:r>
              <w:rPr>
                <w:rFonts w:ascii="宋体" w:hAnsi="宋体" w:cs="宋体"/>
                <w:kern w:val="0"/>
                <w:szCs w:val="21"/>
              </w:rPr>
              <w:t>事项交办</w:t>
            </w:r>
            <w:r>
              <w:rPr>
                <w:rFonts w:hint="eastAsia" w:ascii="宋体" w:hAnsi="宋体" w:cs="宋体"/>
                <w:kern w:val="0"/>
                <w:szCs w:val="21"/>
              </w:rPr>
              <w:t>给承办单位，承办单位通过平台反馈事项办理进度和办理结果，政府部门进行实时跟踪。平台可实现</w:t>
            </w:r>
            <w:r>
              <w:rPr>
                <w:rFonts w:ascii="宋体" w:hAnsi="宋体" w:cs="宋体"/>
                <w:kern w:val="0"/>
                <w:szCs w:val="21"/>
              </w:rPr>
              <w:t>电子化督查督办</w:t>
            </w:r>
            <w:r>
              <w:rPr>
                <w:rFonts w:hint="eastAsia" w:ascii="宋体" w:hAnsi="宋体" w:cs="宋体"/>
                <w:kern w:val="0"/>
                <w:szCs w:val="21"/>
              </w:rPr>
              <w:t>，通过</w:t>
            </w:r>
            <w:r>
              <w:rPr>
                <w:rFonts w:ascii="宋体" w:hAnsi="宋体" w:cs="宋体"/>
                <w:kern w:val="0"/>
                <w:szCs w:val="21"/>
              </w:rPr>
              <w:t>责任压实、留痕推进、闭环管理，高效推动各项工作开展</w:t>
            </w:r>
            <w:r>
              <w:rPr>
                <w:rFonts w:hint="eastAsia" w:ascii="宋体" w:hAnsi="宋体" w:cs="宋体"/>
                <w:kern w:val="0"/>
                <w:szCs w:val="21"/>
              </w:rPr>
              <w:t>。对</w:t>
            </w:r>
            <w:r>
              <w:rPr>
                <w:rFonts w:ascii="宋体" w:hAnsi="宋体" w:cs="宋体"/>
                <w:kern w:val="0"/>
                <w:szCs w:val="21"/>
              </w:rPr>
              <w:t>督办事项办理过程中的工作任务、责任部门、责任人全程动态跟踪（过程监督、结果监督、办结监督），采用</w:t>
            </w:r>
            <w:r>
              <w:rPr>
                <w:rFonts w:hint="eastAsia" w:ascii="宋体" w:hAnsi="宋体" w:cs="宋体"/>
                <w:kern w:val="0"/>
                <w:szCs w:val="21"/>
              </w:rPr>
              <w:t>超期提醒</w:t>
            </w:r>
            <w:r>
              <w:rPr>
                <w:rFonts w:ascii="宋体" w:hAnsi="宋体" w:cs="宋体"/>
                <w:kern w:val="0"/>
                <w:szCs w:val="21"/>
              </w:rPr>
              <w:t>、评价机制、自动催办、问责建议、绩效考核等手段强化落实，确保</w:t>
            </w:r>
            <w:r>
              <w:rPr>
                <w:rFonts w:hint="eastAsia" w:ascii="宋体" w:hAnsi="宋体" w:cs="宋体"/>
                <w:kern w:val="0"/>
                <w:szCs w:val="21"/>
              </w:rPr>
              <w:t>政府</w:t>
            </w:r>
            <w:r>
              <w:rPr>
                <w:rFonts w:ascii="宋体" w:hAnsi="宋体" w:cs="宋体"/>
                <w:kern w:val="0"/>
                <w:szCs w:val="21"/>
              </w:rPr>
              <w:t>重大决策部署、重点项目和各项目标任务落实到位。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功能：电子台账（重大决策部署、重点工作任务等）、督办事项（交办件、批示件、新闻媒体、重要会议等）、专员审核、主任审核、领导阅示、人大建议、政协提案、承办单位事项进展上报、数据查询、统计报表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适用单位：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市委/市政府、市直部门、县区政府。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曾获奖项和荣誉  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成果完成时间</w:t>
            </w:r>
          </w:p>
        </w:tc>
        <w:tc>
          <w:tcPr>
            <w:tcW w:w="718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018</w:t>
            </w:r>
            <w:r>
              <w:rPr>
                <w:rFonts w:hint="eastAsia" w:ascii="宋体" w:hAnsi="宋体" w:cs="宋体"/>
                <w:kern w:val="0"/>
                <w:szCs w:val="21"/>
              </w:rPr>
              <w:t>年1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合作方式（可多选）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□整体转让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技术入股  □技术许可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F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合作开发  □其它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项目联系人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王和兴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务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 话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8630356775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 箱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ing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blog@foxmail.com</w:t>
            </w:r>
          </w:p>
        </w:tc>
      </w:tr>
    </w:tbl>
    <w:p>
      <w:r>
        <w:rPr>
          <w:rFonts w:hint="eastAsia"/>
        </w:rPr>
        <w:t>制表单位： 秦皇岛市生产力促进中心   13273375652   李国斌</w:t>
      </w:r>
    </w:p>
    <w:p/>
    <w:p>
      <w:pPr>
        <w:tabs>
          <w:tab w:val="left" w:pos="720"/>
        </w:tabs>
      </w:pPr>
      <w:r>
        <w:tab/>
      </w:r>
    </w:p>
    <w:p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yZGEwMThhNTM3YTY0N2U2NmY3MzkzODM5YWI5MmIifQ=="/>
  </w:docVars>
  <w:rsids>
    <w:rsidRoot w:val="00DE6BB6"/>
    <w:rsid w:val="00020C2F"/>
    <w:rsid w:val="00114BB7"/>
    <w:rsid w:val="00177244"/>
    <w:rsid w:val="001F2E77"/>
    <w:rsid w:val="0027665E"/>
    <w:rsid w:val="002C71BA"/>
    <w:rsid w:val="002D3A9D"/>
    <w:rsid w:val="003015B8"/>
    <w:rsid w:val="0030215C"/>
    <w:rsid w:val="003869E0"/>
    <w:rsid w:val="003A656B"/>
    <w:rsid w:val="004C52F2"/>
    <w:rsid w:val="00502A31"/>
    <w:rsid w:val="00555AD8"/>
    <w:rsid w:val="005C702B"/>
    <w:rsid w:val="00661D4B"/>
    <w:rsid w:val="006A0F97"/>
    <w:rsid w:val="00740BAA"/>
    <w:rsid w:val="00775E55"/>
    <w:rsid w:val="00846742"/>
    <w:rsid w:val="0087157E"/>
    <w:rsid w:val="008E43E8"/>
    <w:rsid w:val="00915F74"/>
    <w:rsid w:val="009735AE"/>
    <w:rsid w:val="00A62EBF"/>
    <w:rsid w:val="00AC6A32"/>
    <w:rsid w:val="00B44D9E"/>
    <w:rsid w:val="00BB6885"/>
    <w:rsid w:val="00C416C5"/>
    <w:rsid w:val="00C61EE9"/>
    <w:rsid w:val="00CB2CDA"/>
    <w:rsid w:val="00D6607A"/>
    <w:rsid w:val="00DE6BB6"/>
    <w:rsid w:val="00E205DE"/>
    <w:rsid w:val="00E50D69"/>
    <w:rsid w:val="00E625E7"/>
    <w:rsid w:val="00E76AE2"/>
    <w:rsid w:val="00E910CA"/>
    <w:rsid w:val="00ED7841"/>
    <w:rsid w:val="00EF1B0F"/>
    <w:rsid w:val="00F84FF7"/>
    <w:rsid w:val="0A8216B9"/>
    <w:rsid w:val="0DCD09B5"/>
    <w:rsid w:val="12271F54"/>
    <w:rsid w:val="1E1029E5"/>
    <w:rsid w:val="2B296102"/>
    <w:rsid w:val="454039EE"/>
    <w:rsid w:val="4BB54DFF"/>
    <w:rsid w:val="56C70E04"/>
    <w:rsid w:val="641E2BAA"/>
    <w:rsid w:val="645C2554"/>
    <w:rsid w:val="6E2C3DBE"/>
    <w:rsid w:val="744C0FE7"/>
    <w:rsid w:val="7B24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uiPriority w:val="99"/>
    <w:rPr>
      <w:sz w:val="18"/>
      <w:szCs w:val="18"/>
    </w:rPr>
  </w:style>
  <w:style w:type="character" w:customStyle="1" w:styleId="7">
    <w:name w:val="页眉 字符"/>
    <w:link w:val="3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8C7CA-D994-4E10-889C-3BB6EC35E7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611</Words>
  <Characters>663</Characters>
  <Lines>22</Lines>
  <Paragraphs>6</Paragraphs>
  <TotalTime>1</TotalTime>
  <ScaleCrop>false</ScaleCrop>
  <LinksUpToDate>false</LinksUpToDate>
  <CharactersWithSpaces>690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2022-05-31T07:44:00Z</dcterms:created>
  <dc:creator>Administrator</dc:creator>
  <cp:lastModifiedBy>褚旭</cp:lastModifiedBy>
  <cp:lastPrinted>2020-04-20T02:36:00Z</cp:lastPrinted>
  <dcterms:modified xsi:type="dcterms:W3CDTF">2023-11-21T02:58:50Z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307E3DE7EF354E2ABF988F6B47F04812_13</vt:lpwstr>
  </property>
</Properties>
</file>